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69"/>
        <w:gridCol w:w="5781"/>
      </w:tblGrid>
      <w:tr w:rsidR="00F87AFE" w:rsidTr="00E35A50">
        <w:tc>
          <w:tcPr>
            <w:tcW w:w="4675" w:type="dxa"/>
          </w:tcPr>
          <w:p w:rsidR="00E35A50" w:rsidRDefault="00E35A50">
            <w:r>
              <w:t>Error Code 1001 during installation</w:t>
            </w:r>
          </w:p>
        </w:tc>
        <w:tc>
          <w:tcPr>
            <w:tcW w:w="4675" w:type="dxa"/>
          </w:tcPr>
          <w:p w:rsidR="00E35A50" w:rsidRDefault="00E35A50">
            <w:r>
              <w:t>.NET Framework 4.5 or higher are required. It is possible that if the customer is using Windows Server 2008 (or 2008 R2) that they are only on .NET Framework 4.0. Ask that they update using Windows Update or by downloading the newest from Microsoft.</w:t>
            </w:r>
          </w:p>
        </w:tc>
      </w:tr>
      <w:tr w:rsidR="00F87AFE" w:rsidTr="00E35A50">
        <w:tc>
          <w:tcPr>
            <w:tcW w:w="4675" w:type="dxa"/>
          </w:tcPr>
          <w:p w:rsidR="00E35A50" w:rsidRDefault="00A130EB">
            <w:r w:rsidRPr="00A130EB">
              <w:t>Error fetching Cost Code [02]: Object reference not set to an instance of an object</w:t>
            </w:r>
          </w:p>
        </w:tc>
        <w:tc>
          <w:tcPr>
            <w:tcW w:w="4675" w:type="dxa"/>
          </w:tcPr>
          <w:p w:rsidR="00E35A50" w:rsidRDefault="00A130EB">
            <w:r>
              <w:t>The Time record has a Cost Code that is not in Sage 100</w:t>
            </w:r>
            <w:r w:rsidR="006625D2">
              <w:t>. The number in the brackets is the Cost Code in question</w:t>
            </w:r>
          </w:p>
        </w:tc>
      </w:tr>
      <w:tr w:rsidR="00F87AFE" w:rsidTr="00E35A50">
        <w:tc>
          <w:tcPr>
            <w:tcW w:w="4675" w:type="dxa"/>
          </w:tcPr>
          <w:p w:rsidR="00E35A50" w:rsidRDefault="00445937">
            <w:r w:rsidRPr="00445937">
              <w:t>Error fetching Job [85521]: 12802: The message object request cannot be processed</w:t>
            </w:r>
          </w:p>
        </w:tc>
        <w:tc>
          <w:tcPr>
            <w:tcW w:w="4675" w:type="dxa"/>
          </w:tcPr>
          <w:p w:rsidR="00E35A50" w:rsidRDefault="00445937">
            <w:r>
              <w:t>The Project Number in eSUB does not match a Job Number in Sage 100</w:t>
            </w:r>
            <w:r w:rsidR="00BF6E46">
              <w:t>. The eSUB Project Number is in brackets.</w:t>
            </w:r>
          </w:p>
        </w:tc>
      </w:tr>
      <w:tr w:rsidR="00F87AFE" w:rsidTr="00E35A50">
        <w:tc>
          <w:tcPr>
            <w:tcW w:w="4675" w:type="dxa"/>
          </w:tcPr>
          <w:p w:rsidR="00E35A50" w:rsidRDefault="008B4088">
            <w:r w:rsidRPr="008B4088">
              <w:t>Error fetching Employee [101]: 12802: The message object request cannot be processed</w:t>
            </w:r>
          </w:p>
        </w:tc>
        <w:tc>
          <w:tcPr>
            <w:tcW w:w="4675" w:type="dxa"/>
          </w:tcPr>
          <w:p w:rsidR="00E35A50" w:rsidRDefault="008B4088">
            <w:r>
              <w:t xml:space="preserve">The Employee Number in eSUB does not match an Employee number in Sage 100. The eSUB Employee number </w:t>
            </w:r>
            <w:proofErr w:type="gramStart"/>
            <w:r>
              <w:t>is  in</w:t>
            </w:r>
            <w:proofErr w:type="gramEnd"/>
            <w:r>
              <w:t xml:space="preserve"> brackets.</w:t>
            </w:r>
          </w:p>
        </w:tc>
      </w:tr>
      <w:tr w:rsidR="00F87AFE" w:rsidTr="00E35A50">
        <w:tc>
          <w:tcPr>
            <w:tcW w:w="4675" w:type="dxa"/>
          </w:tcPr>
          <w:p w:rsidR="008B4088" w:rsidRDefault="008B4088" w:rsidP="008B4088">
            <w:r w:rsidRPr="006F181A">
              <w:t xml:space="preserve">At </w:t>
            </w:r>
            <w:proofErr w:type="spellStart"/>
            <w:r w:rsidRPr="006F181A">
              <w:t>datanum.TimeSheet.Sheet</w:t>
            </w:r>
            <w:proofErr w:type="spellEnd"/>
            <w:r w:rsidRPr="006F181A">
              <w:t>: The eSUB API has an eligible Payroll Export and batch, but the batch did not include any Timesheets.</w:t>
            </w:r>
          </w:p>
        </w:tc>
        <w:tc>
          <w:tcPr>
            <w:tcW w:w="4675" w:type="dxa"/>
          </w:tcPr>
          <w:p w:rsidR="008B4088" w:rsidRDefault="008B4088" w:rsidP="008B4088">
            <w:r>
              <w:t>The Timesheet batch had records that were not exported by the API. This could mean that they were already approved, but would need debugging at the API level.</w:t>
            </w:r>
          </w:p>
        </w:tc>
      </w:tr>
      <w:tr w:rsidR="00F87AFE" w:rsidTr="00E35A50">
        <w:tc>
          <w:tcPr>
            <w:tcW w:w="4675" w:type="dxa"/>
          </w:tcPr>
          <w:p w:rsidR="008B4088" w:rsidRDefault="007D4374" w:rsidP="008B4088">
            <w:r>
              <w:t>Error fetching job [15177]: 12801: The user does not have access to the object but has been given API access</w:t>
            </w:r>
          </w:p>
        </w:tc>
        <w:tc>
          <w:tcPr>
            <w:tcW w:w="4675" w:type="dxa"/>
          </w:tcPr>
          <w:p w:rsidR="00F87AFE" w:rsidRPr="00F87AFE" w:rsidRDefault="00F87AFE" w:rsidP="00F87AFE">
            <w:pPr>
              <w:rPr>
                <w:b/>
              </w:rPr>
            </w:pPr>
            <w:r w:rsidRPr="00F87AFE">
              <w:rPr>
                <w:b/>
              </w:rPr>
              <w:t xml:space="preserve">Job Security </w:t>
            </w:r>
          </w:p>
          <w:p w:rsidR="00F87AFE" w:rsidRDefault="00F87AFE" w:rsidP="00F87AFE">
            <w:r>
              <w:t xml:space="preserve">Job level security was added in version 18.1 (menu 3-5).  In order to interact with the job object thru the API do not make API users subject to Job Security in 7-3-2 User List  </w:t>
            </w:r>
          </w:p>
          <w:p w:rsidR="008B4088" w:rsidRDefault="00F87AFE" w:rsidP="00F87AFE">
            <w:r>
              <w:t>If user tries to Add, Edit, Query or Delete a record where they are blocked due to job security, then an error code 14202 with an error message ‘User does not have security access to this job” is returned.</w:t>
            </w:r>
          </w:p>
          <w:p w:rsidR="00F87AFE" w:rsidRDefault="00F87AFE" w:rsidP="00F87AFE"/>
          <w:p w:rsidR="00F87AFE" w:rsidRDefault="00F87AFE" w:rsidP="00F87AFE">
            <w:bookmarkStart w:id="0" w:name="_GoBack"/>
            <w:r>
              <w:rPr>
                <w:noProof/>
              </w:rPr>
              <w:drawing>
                <wp:inline distT="0" distB="0" distL="0" distR="0" wp14:anchorId="2AF490F3" wp14:editId="3B671DF5">
                  <wp:extent cx="3533826" cy="26224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7219" cy="2647212"/>
                          </a:xfrm>
                          <a:prstGeom prst="rect">
                            <a:avLst/>
                          </a:prstGeom>
                        </pic:spPr>
                      </pic:pic>
                    </a:graphicData>
                  </a:graphic>
                </wp:inline>
              </w:drawing>
            </w:r>
            <w:bookmarkEnd w:id="0"/>
          </w:p>
        </w:tc>
      </w:tr>
      <w:tr w:rsidR="00F87AFE" w:rsidTr="00E35A50">
        <w:tc>
          <w:tcPr>
            <w:tcW w:w="4675" w:type="dxa"/>
          </w:tcPr>
          <w:p w:rsidR="008B4088" w:rsidRDefault="008B4088" w:rsidP="008B4088"/>
        </w:tc>
        <w:tc>
          <w:tcPr>
            <w:tcW w:w="4675" w:type="dxa"/>
          </w:tcPr>
          <w:p w:rsidR="008B4088" w:rsidRDefault="008B4088" w:rsidP="008B4088"/>
        </w:tc>
      </w:tr>
    </w:tbl>
    <w:p w:rsidR="004505F5" w:rsidRDefault="004505F5"/>
    <w:sectPr w:rsidR="00450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28"/>
    <w:rsid w:val="00016D50"/>
    <w:rsid w:val="000204C4"/>
    <w:rsid w:val="00024323"/>
    <w:rsid w:val="0003399E"/>
    <w:rsid w:val="00051658"/>
    <w:rsid w:val="00067BF0"/>
    <w:rsid w:val="00075439"/>
    <w:rsid w:val="00084040"/>
    <w:rsid w:val="00096970"/>
    <w:rsid w:val="00097EB2"/>
    <w:rsid w:val="000A2EB7"/>
    <w:rsid w:val="000C4578"/>
    <w:rsid w:val="000C4B91"/>
    <w:rsid w:val="000D3681"/>
    <w:rsid w:val="000E06FB"/>
    <w:rsid w:val="000E3975"/>
    <w:rsid w:val="000F0A0F"/>
    <w:rsid w:val="000F20FA"/>
    <w:rsid w:val="001035DE"/>
    <w:rsid w:val="0010386D"/>
    <w:rsid w:val="00113761"/>
    <w:rsid w:val="00117D3D"/>
    <w:rsid w:val="00117F72"/>
    <w:rsid w:val="001258BA"/>
    <w:rsid w:val="00135AC7"/>
    <w:rsid w:val="001619BB"/>
    <w:rsid w:val="00166F7B"/>
    <w:rsid w:val="00193F65"/>
    <w:rsid w:val="001B2368"/>
    <w:rsid w:val="001C7E2E"/>
    <w:rsid w:val="001D2F61"/>
    <w:rsid w:val="00200F4C"/>
    <w:rsid w:val="00222F13"/>
    <w:rsid w:val="00255494"/>
    <w:rsid w:val="0028156D"/>
    <w:rsid w:val="00294390"/>
    <w:rsid w:val="002B00D0"/>
    <w:rsid w:val="002B0CB9"/>
    <w:rsid w:val="002C4330"/>
    <w:rsid w:val="002D509F"/>
    <w:rsid w:val="002E338E"/>
    <w:rsid w:val="002F02F4"/>
    <w:rsid w:val="002F0E62"/>
    <w:rsid w:val="00300BB0"/>
    <w:rsid w:val="00321CE1"/>
    <w:rsid w:val="00322E59"/>
    <w:rsid w:val="00334957"/>
    <w:rsid w:val="003465C7"/>
    <w:rsid w:val="00351371"/>
    <w:rsid w:val="003641CA"/>
    <w:rsid w:val="00392755"/>
    <w:rsid w:val="00395ED9"/>
    <w:rsid w:val="003A752F"/>
    <w:rsid w:val="003C45C9"/>
    <w:rsid w:val="003D6ABE"/>
    <w:rsid w:val="003E7D01"/>
    <w:rsid w:val="003F4C9D"/>
    <w:rsid w:val="004119C8"/>
    <w:rsid w:val="004126B9"/>
    <w:rsid w:val="0044222F"/>
    <w:rsid w:val="00445937"/>
    <w:rsid w:val="00447382"/>
    <w:rsid w:val="004505F5"/>
    <w:rsid w:val="00466324"/>
    <w:rsid w:val="00486D5A"/>
    <w:rsid w:val="00493610"/>
    <w:rsid w:val="0049478C"/>
    <w:rsid w:val="004A1FEA"/>
    <w:rsid w:val="004B67D0"/>
    <w:rsid w:val="004E1ABA"/>
    <w:rsid w:val="004F791D"/>
    <w:rsid w:val="00510BCF"/>
    <w:rsid w:val="0054016C"/>
    <w:rsid w:val="005444B8"/>
    <w:rsid w:val="00556078"/>
    <w:rsid w:val="005618C6"/>
    <w:rsid w:val="00572575"/>
    <w:rsid w:val="00582F0E"/>
    <w:rsid w:val="005C4581"/>
    <w:rsid w:val="005F791B"/>
    <w:rsid w:val="005F7A23"/>
    <w:rsid w:val="005F7EF0"/>
    <w:rsid w:val="00604E14"/>
    <w:rsid w:val="00611A18"/>
    <w:rsid w:val="00637E56"/>
    <w:rsid w:val="00645757"/>
    <w:rsid w:val="006457B9"/>
    <w:rsid w:val="006532FD"/>
    <w:rsid w:val="006625D2"/>
    <w:rsid w:val="0067295C"/>
    <w:rsid w:val="00677C98"/>
    <w:rsid w:val="006A62E7"/>
    <w:rsid w:val="006A7B32"/>
    <w:rsid w:val="006B0589"/>
    <w:rsid w:val="006B0AE6"/>
    <w:rsid w:val="006B5B44"/>
    <w:rsid w:val="006B6F2A"/>
    <w:rsid w:val="006C02E9"/>
    <w:rsid w:val="006D5ADA"/>
    <w:rsid w:val="006D74A5"/>
    <w:rsid w:val="006F181A"/>
    <w:rsid w:val="007470C1"/>
    <w:rsid w:val="00762FFB"/>
    <w:rsid w:val="007806D0"/>
    <w:rsid w:val="007811F8"/>
    <w:rsid w:val="007905C3"/>
    <w:rsid w:val="007B4C0B"/>
    <w:rsid w:val="007B58EE"/>
    <w:rsid w:val="007D0B3D"/>
    <w:rsid w:val="007D4374"/>
    <w:rsid w:val="007D5FD7"/>
    <w:rsid w:val="00804F8C"/>
    <w:rsid w:val="0080674C"/>
    <w:rsid w:val="008257C5"/>
    <w:rsid w:val="00835829"/>
    <w:rsid w:val="00840947"/>
    <w:rsid w:val="00846928"/>
    <w:rsid w:val="0085170E"/>
    <w:rsid w:val="00853E6E"/>
    <w:rsid w:val="008725DC"/>
    <w:rsid w:val="0088552A"/>
    <w:rsid w:val="008879E5"/>
    <w:rsid w:val="00890F1F"/>
    <w:rsid w:val="008B4088"/>
    <w:rsid w:val="008B7B20"/>
    <w:rsid w:val="008E27E2"/>
    <w:rsid w:val="008E2A31"/>
    <w:rsid w:val="008E7D9B"/>
    <w:rsid w:val="008F6BCC"/>
    <w:rsid w:val="009235DD"/>
    <w:rsid w:val="0092507B"/>
    <w:rsid w:val="00927A41"/>
    <w:rsid w:val="0096645B"/>
    <w:rsid w:val="00994603"/>
    <w:rsid w:val="00994CE2"/>
    <w:rsid w:val="00997861"/>
    <w:rsid w:val="009A5098"/>
    <w:rsid w:val="009B02FA"/>
    <w:rsid w:val="009D2C1F"/>
    <w:rsid w:val="009D7E39"/>
    <w:rsid w:val="00A107C6"/>
    <w:rsid w:val="00A130EB"/>
    <w:rsid w:val="00A20942"/>
    <w:rsid w:val="00A23F29"/>
    <w:rsid w:val="00A254B6"/>
    <w:rsid w:val="00A415D9"/>
    <w:rsid w:val="00A67ABC"/>
    <w:rsid w:val="00A7040F"/>
    <w:rsid w:val="00A74253"/>
    <w:rsid w:val="00A855A7"/>
    <w:rsid w:val="00AA0D7C"/>
    <w:rsid w:val="00AB1FBA"/>
    <w:rsid w:val="00AB208E"/>
    <w:rsid w:val="00AE574B"/>
    <w:rsid w:val="00AF2444"/>
    <w:rsid w:val="00B0039A"/>
    <w:rsid w:val="00B00E71"/>
    <w:rsid w:val="00B12028"/>
    <w:rsid w:val="00B23286"/>
    <w:rsid w:val="00B65A03"/>
    <w:rsid w:val="00B73160"/>
    <w:rsid w:val="00B861DE"/>
    <w:rsid w:val="00B94E9E"/>
    <w:rsid w:val="00BA09A5"/>
    <w:rsid w:val="00BB4D97"/>
    <w:rsid w:val="00BB55A9"/>
    <w:rsid w:val="00BD22EC"/>
    <w:rsid w:val="00BE4DDF"/>
    <w:rsid w:val="00BF6E46"/>
    <w:rsid w:val="00C005A0"/>
    <w:rsid w:val="00C14545"/>
    <w:rsid w:val="00C20D37"/>
    <w:rsid w:val="00C4555F"/>
    <w:rsid w:val="00C67A1F"/>
    <w:rsid w:val="00C71E44"/>
    <w:rsid w:val="00CA6761"/>
    <w:rsid w:val="00CD4B15"/>
    <w:rsid w:val="00CD5CC8"/>
    <w:rsid w:val="00CF7C58"/>
    <w:rsid w:val="00D03B8B"/>
    <w:rsid w:val="00D15788"/>
    <w:rsid w:val="00D214FC"/>
    <w:rsid w:val="00D22976"/>
    <w:rsid w:val="00D231E8"/>
    <w:rsid w:val="00D309BE"/>
    <w:rsid w:val="00D42023"/>
    <w:rsid w:val="00D72C57"/>
    <w:rsid w:val="00D8438A"/>
    <w:rsid w:val="00D85E81"/>
    <w:rsid w:val="00DC1A5A"/>
    <w:rsid w:val="00DC1E5F"/>
    <w:rsid w:val="00DC3E46"/>
    <w:rsid w:val="00DC6D8E"/>
    <w:rsid w:val="00DD3046"/>
    <w:rsid w:val="00E016B7"/>
    <w:rsid w:val="00E30EFA"/>
    <w:rsid w:val="00E35A50"/>
    <w:rsid w:val="00E86BBA"/>
    <w:rsid w:val="00E9089B"/>
    <w:rsid w:val="00E92BCC"/>
    <w:rsid w:val="00EA1196"/>
    <w:rsid w:val="00EA1A18"/>
    <w:rsid w:val="00EA1DE0"/>
    <w:rsid w:val="00ED5D60"/>
    <w:rsid w:val="00EE24AD"/>
    <w:rsid w:val="00EE6200"/>
    <w:rsid w:val="00EF0D1F"/>
    <w:rsid w:val="00F11A05"/>
    <w:rsid w:val="00F65460"/>
    <w:rsid w:val="00F7509A"/>
    <w:rsid w:val="00F810AF"/>
    <w:rsid w:val="00F87AFE"/>
    <w:rsid w:val="00F87E71"/>
    <w:rsid w:val="00F959FD"/>
    <w:rsid w:val="00FA29AF"/>
    <w:rsid w:val="00FA34AD"/>
    <w:rsid w:val="00FB0276"/>
    <w:rsid w:val="00FC78F3"/>
    <w:rsid w:val="00FD522D"/>
    <w:rsid w:val="00FE21EA"/>
    <w:rsid w:val="00FF0490"/>
    <w:rsid w:val="00FF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7D5A1-4AAA-47DB-B2AE-CD14594E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B028-0338-4D3E-BF41-61E42CA4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Riddar</dc:creator>
  <cp:keywords/>
  <dc:description/>
  <cp:lastModifiedBy>Cody Riddar</cp:lastModifiedBy>
  <cp:revision>10</cp:revision>
  <dcterms:created xsi:type="dcterms:W3CDTF">2016-08-08T22:41:00Z</dcterms:created>
  <dcterms:modified xsi:type="dcterms:W3CDTF">2016-10-10T17:39:00Z</dcterms:modified>
</cp:coreProperties>
</file>